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52FF" w14:textId="77777777" w:rsidR="004A2E5F" w:rsidRDefault="004A2E5F">
      <w:pPr>
        <w:ind w:left="900"/>
        <w:jc w:val="right"/>
        <w:rPr>
          <w:rFonts w:ascii="Arial" w:hAnsi="Arial" w:cs="Arial"/>
        </w:rPr>
      </w:pPr>
    </w:p>
    <w:p w14:paraId="7D1FD228" w14:textId="77777777" w:rsidR="00796FF8" w:rsidRDefault="00B03C54" w:rsidP="00796FF8">
      <w:pPr>
        <w:ind w:right="-801"/>
        <w:jc w:val="right"/>
      </w:pPr>
      <w:r>
        <w:pict w14:anchorId="6D0F8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.25pt">
            <v:imagedata r:id="rId5" o:title=""/>
          </v:shape>
        </w:pict>
      </w:r>
    </w:p>
    <w:p w14:paraId="48CE3A59" w14:textId="77777777" w:rsidR="00796FF8" w:rsidRDefault="00796FF8" w:rsidP="00796FF8">
      <w:pPr>
        <w:ind w:right="-801"/>
      </w:pPr>
    </w:p>
    <w:p w14:paraId="2AA13EE0" w14:textId="5641CC4E" w:rsidR="00D01953" w:rsidRDefault="004A2E5F" w:rsidP="00AB6B4A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EC5463">
        <w:t>2</w:t>
      </w:r>
      <w:r w:rsidR="00B03C54">
        <w:t>1</w:t>
      </w:r>
      <w:r w:rsidR="007E6C5E">
        <w:t>-</w:t>
      </w:r>
      <w:r w:rsidR="00924BEF">
        <w:t>2</w:t>
      </w:r>
      <w:r w:rsidR="00B03C54">
        <w:t>2</w:t>
      </w:r>
    </w:p>
    <w:p w14:paraId="06F5E95A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Application Form</w:t>
      </w:r>
    </w:p>
    <w:p w14:paraId="2305CA3C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302C1D8A" w14:textId="77777777" w:rsidR="00D01953" w:rsidRDefault="00D01953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27760463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14:paraId="759307DA" w14:textId="77777777" w:rsidR="004A2E5F" w:rsidRDefault="004A2E5F">
      <w:pPr>
        <w:jc w:val="both"/>
        <w:rPr>
          <w:rFonts w:ascii="Tahoma" w:hAnsi="Tahoma" w:cs="Tahoma"/>
        </w:rPr>
      </w:pPr>
    </w:p>
    <w:p w14:paraId="24A137C0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14:paraId="57E47679" w14:textId="77777777" w:rsidR="004A2E5F" w:rsidRDefault="004A2E5F">
      <w:pPr>
        <w:jc w:val="both"/>
        <w:rPr>
          <w:rFonts w:ascii="Tahoma" w:hAnsi="Tahoma" w:cs="Tahoma"/>
        </w:rPr>
      </w:pPr>
    </w:p>
    <w:p w14:paraId="72A1E2D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</w:p>
    <w:p w14:paraId="47890922" w14:textId="77777777" w:rsidR="004A2E5F" w:rsidRDefault="004A2E5F">
      <w:pPr>
        <w:jc w:val="both"/>
        <w:rPr>
          <w:rFonts w:ascii="Tahoma" w:hAnsi="Tahoma" w:cs="Tahoma"/>
        </w:rPr>
      </w:pPr>
    </w:p>
    <w:p w14:paraId="6F3036E3" w14:textId="77777777" w:rsidR="004A2E5F" w:rsidRDefault="004A2E5F">
      <w:pPr>
        <w:jc w:val="both"/>
        <w:rPr>
          <w:rFonts w:ascii="Tahoma" w:hAnsi="Tahoma" w:cs="Tahoma"/>
        </w:rPr>
      </w:pPr>
    </w:p>
    <w:p w14:paraId="27B6A4FE" w14:textId="77777777" w:rsidR="00053C48" w:rsidRDefault="00053C48">
      <w:pPr>
        <w:jc w:val="both"/>
        <w:rPr>
          <w:rFonts w:ascii="Tahoma" w:hAnsi="Tahoma" w:cs="Tahoma"/>
        </w:rPr>
      </w:pPr>
    </w:p>
    <w:p w14:paraId="24E467F0" w14:textId="77777777" w:rsidR="00EC08FA" w:rsidRDefault="00EC08FA">
      <w:pPr>
        <w:jc w:val="both"/>
        <w:rPr>
          <w:rFonts w:ascii="Tahoma" w:hAnsi="Tahoma" w:cs="Tahoma"/>
        </w:rPr>
      </w:pPr>
    </w:p>
    <w:p w14:paraId="6974167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</w:p>
    <w:p w14:paraId="258F8B02" w14:textId="77777777" w:rsidR="004A2E5F" w:rsidRDefault="004A2E5F">
      <w:pPr>
        <w:jc w:val="both"/>
        <w:rPr>
          <w:rFonts w:ascii="Tahoma" w:hAnsi="Tahoma" w:cs="Tahoma"/>
        </w:rPr>
      </w:pPr>
    </w:p>
    <w:p w14:paraId="0ED49E2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DC3EA27" w14:textId="77777777" w:rsidR="004A2E5F" w:rsidRDefault="004A2E5F">
      <w:pPr>
        <w:jc w:val="both"/>
        <w:rPr>
          <w:rFonts w:ascii="Tahoma" w:hAnsi="Tahoma" w:cs="Tahoma"/>
        </w:rPr>
      </w:pPr>
    </w:p>
    <w:p w14:paraId="2FFAA58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 contact </w:t>
      </w:r>
    </w:p>
    <w:p w14:paraId="3DADBB5C" w14:textId="77777777" w:rsidR="00053C48" w:rsidRDefault="00053C48">
      <w:pPr>
        <w:jc w:val="both"/>
        <w:rPr>
          <w:rFonts w:ascii="Tahoma" w:hAnsi="Tahoma" w:cs="Tahoma"/>
        </w:rPr>
      </w:pPr>
    </w:p>
    <w:p w14:paraId="4CF9878C" w14:textId="77777777" w:rsidR="004A2E5F" w:rsidRDefault="004A2E5F">
      <w:pPr>
        <w:jc w:val="both"/>
        <w:rPr>
          <w:rFonts w:ascii="Tahoma" w:hAnsi="Tahoma" w:cs="Tahoma"/>
        </w:rPr>
      </w:pPr>
    </w:p>
    <w:p w14:paraId="1BD1D882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14:paraId="5C6BB41D" w14:textId="1917FA03"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September 20</w:t>
      </w:r>
      <w:r w:rsidR="00EC5463">
        <w:rPr>
          <w:rFonts w:ascii="Tahoma" w:hAnsi="Tahoma" w:cs="Tahoma"/>
        </w:rPr>
        <w:t>2</w:t>
      </w:r>
      <w:r w:rsidR="00B03C54">
        <w:rPr>
          <w:rFonts w:ascii="Tahoma" w:hAnsi="Tahoma" w:cs="Tahoma"/>
        </w:rPr>
        <w:t>1</w:t>
      </w:r>
      <w:r>
        <w:rPr>
          <w:rFonts w:ascii="Tahoma" w:hAnsi="Tahoma" w:cs="Tahoma"/>
        </w:rPr>
        <w:t>.)</w:t>
      </w:r>
    </w:p>
    <w:p w14:paraId="2AE9A1EA" w14:textId="77777777" w:rsidR="006F06AE" w:rsidRDefault="006F06AE">
      <w:pPr>
        <w:jc w:val="both"/>
        <w:rPr>
          <w:rFonts w:ascii="Tahoma" w:hAnsi="Tahoma" w:cs="Tahoma"/>
        </w:rPr>
      </w:pPr>
    </w:p>
    <w:p w14:paraId="5FF55EA1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14:paraId="633C3169" w14:textId="77777777" w:rsidR="004A2E5F" w:rsidRDefault="004A2E5F">
      <w:pPr>
        <w:jc w:val="both"/>
        <w:rPr>
          <w:rFonts w:ascii="Tahoma" w:hAnsi="Tahoma" w:cs="Tahoma"/>
        </w:rPr>
      </w:pPr>
    </w:p>
    <w:p w14:paraId="17406AB4" w14:textId="77777777" w:rsidR="00053C48" w:rsidRDefault="00053C48">
      <w:pPr>
        <w:jc w:val="both"/>
        <w:rPr>
          <w:rFonts w:ascii="Tahoma" w:hAnsi="Tahoma" w:cs="Tahoma"/>
        </w:rPr>
      </w:pPr>
    </w:p>
    <w:p w14:paraId="1D4A41E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14:paraId="44CEEB79" w14:textId="77777777" w:rsidR="004A2E5F" w:rsidRDefault="004A2E5F">
      <w:pPr>
        <w:jc w:val="both"/>
        <w:rPr>
          <w:rFonts w:ascii="Tahoma" w:hAnsi="Tahoma" w:cs="Tahoma"/>
        </w:rPr>
      </w:pPr>
    </w:p>
    <w:p w14:paraId="512C4F68" w14:textId="77777777" w:rsidR="004A2E5F" w:rsidRDefault="00D019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Bank Account</w:t>
      </w:r>
      <w:r w:rsidR="007D6146">
        <w:rPr>
          <w:rFonts w:ascii="Tahoma" w:hAnsi="Tahoma" w:cs="Tahoma"/>
        </w:rPr>
        <w:t xml:space="preserve">:  </w:t>
      </w:r>
      <w:r w:rsidR="004A2E5F">
        <w:rPr>
          <w:rFonts w:ascii="Tahoma" w:hAnsi="Tahoma" w:cs="Tahoma"/>
        </w:rPr>
        <w:t xml:space="preserve"> __________________________________</w:t>
      </w:r>
      <w:r>
        <w:rPr>
          <w:rFonts w:ascii="Tahoma" w:hAnsi="Tahoma" w:cs="Tahoma"/>
        </w:rPr>
        <w:t>________</w:t>
      </w:r>
    </w:p>
    <w:p w14:paraId="2BEF2971" w14:textId="77777777" w:rsidR="00053C48" w:rsidRDefault="00053C48">
      <w:pPr>
        <w:jc w:val="both"/>
        <w:rPr>
          <w:rFonts w:ascii="Tahoma" w:hAnsi="Tahoma" w:cs="Tahoma"/>
        </w:rPr>
      </w:pPr>
    </w:p>
    <w:p w14:paraId="111593AB" w14:textId="77777777" w:rsidR="00053C48" w:rsidRDefault="00053C48">
      <w:pPr>
        <w:jc w:val="both"/>
        <w:rPr>
          <w:rFonts w:ascii="Tahoma" w:hAnsi="Tahoma" w:cs="Tahoma"/>
        </w:rPr>
      </w:pPr>
    </w:p>
    <w:p w14:paraId="03CEC2C5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14:paraId="2E12A329" w14:textId="77777777" w:rsidR="00053C48" w:rsidRDefault="00053C48">
      <w:pPr>
        <w:jc w:val="both"/>
        <w:rPr>
          <w:rFonts w:ascii="Tahoma" w:hAnsi="Tahoma" w:cs="Tahoma"/>
        </w:rPr>
      </w:pPr>
    </w:p>
    <w:p w14:paraId="1C0A1A16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tranche____________________________________________________</w:t>
      </w:r>
    </w:p>
    <w:p w14:paraId="4A978EB1" w14:textId="53BB58C4"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October 1</w:t>
      </w:r>
      <w:r w:rsidRPr="00053C4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20</w:t>
      </w:r>
      <w:r w:rsidR="00EC5463">
        <w:rPr>
          <w:rFonts w:ascii="Tahoma" w:hAnsi="Tahoma" w:cs="Tahoma"/>
        </w:rPr>
        <w:t>2</w:t>
      </w:r>
      <w:r w:rsidR="00B03C54">
        <w:rPr>
          <w:rFonts w:ascii="Tahoma" w:hAnsi="Tahoma" w:cs="Tahoma"/>
        </w:rPr>
        <w:t>1</w:t>
      </w:r>
      <w:r>
        <w:rPr>
          <w:rFonts w:ascii="Tahoma" w:hAnsi="Tahoma" w:cs="Tahoma"/>
        </w:rPr>
        <w:t>.)</w:t>
      </w:r>
    </w:p>
    <w:p w14:paraId="3349E7D4" w14:textId="77777777" w:rsidR="00053C48" w:rsidRDefault="00053C48">
      <w:pPr>
        <w:jc w:val="both"/>
        <w:rPr>
          <w:rFonts w:ascii="Tahoma" w:hAnsi="Tahoma" w:cs="Tahoma"/>
        </w:rPr>
      </w:pPr>
    </w:p>
    <w:p w14:paraId="354F8D74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14:paraId="47F26206" w14:textId="77777777" w:rsidR="004A2E5F" w:rsidRDefault="004A2E5F">
      <w:pPr>
        <w:jc w:val="both"/>
        <w:rPr>
          <w:rFonts w:ascii="Tahoma" w:hAnsi="Tahoma" w:cs="Tahoma"/>
        </w:rPr>
      </w:pPr>
    </w:p>
    <w:p w14:paraId="38A75393" w14:textId="77777777" w:rsidR="00053C48" w:rsidRDefault="00053C48">
      <w:pPr>
        <w:jc w:val="both"/>
        <w:rPr>
          <w:rFonts w:ascii="Tahoma" w:hAnsi="Tahoma" w:cs="Tahoma"/>
        </w:rPr>
      </w:pPr>
    </w:p>
    <w:p w14:paraId="063E0E9D" w14:textId="77777777" w:rsidR="00053C48" w:rsidRDefault="00053C48">
      <w:pPr>
        <w:jc w:val="both"/>
        <w:rPr>
          <w:rFonts w:ascii="Tahoma" w:hAnsi="Tahoma" w:cs="Tahoma"/>
        </w:rPr>
      </w:pPr>
    </w:p>
    <w:p w14:paraId="15C35935" w14:textId="77777777" w:rsidR="00053C48" w:rsidRDefault="00053C48">
      <w:pPr>
        <w:jc w:val="both"/>
        <w:rPr>
          <w:rFonts w:ascii="Tahoma" w:hAnsi="Tahoma" w:cs="Tahoma"/>
        </w:rPr>
      </w:pPr>
    </w:p>
    <w:p w14:paraId="0241F444" w14:textId="77777777" w:rsidR="00053C48" w:rsidRDefault="00053C48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4A2E5F" w14:paraId="3B734C0C" w14:textId="77777777" w:rsidTr="00053C48">
        <w:trPr>
          <w:trHeight w:val="3654"/>
        </w:trPr>
        <w:tc>
          <w:tcPr>
            <w:tcW w:w="10008" w:type="dxa"/>
          </w:tcPr>
          <w:p w14:paraId="374476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Title and brief description of project.</w:t>
            </w:r>
          </w:p>
          <w:p w14:paraId="58717DAE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4EF6C75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0207BBA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3937636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CECBE7C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15455A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5B665010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7F1A6DB2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33EF377B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7B304039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051CC3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notes.)</w:t>
            </w:r>
          </w:p>
        </w:tc>
      </w:tr>
    </w:tbl>
    <w:p w14:paraId="51393409" w14:textId="77777777" w:rsidR="004A2E5F" w:rsidRDefault="004A2E5F">
      <w:pPr>
        <w:jc w:val="both"/>
        <w:rPr>
          <w:rFonts w:ascii="Tahoma" w:hAnsi="Tahoma" w:cs="Tahoma"/>
        </w:rPr>
      </w:pPr>
    </w:p>
    <w:p w14:paraId="1A8E28A5" w14:textId="77777777" w:rsidR="004A2E5F" w:rsidRDefault="004A2E5F">
      <w:pPr>
        <w:jc w:val="both"/>
        <w:rPr>
          <w:rFonts w:ascii="Tahoma" w:hAnsi="Tahoma" w:cs="Tahoma"/>
        </w:rPr>
      </w:pPr>
    </w:p>
    <w:p w14:paraId="5ABA0095" w14:textId="77777777" w:rsidR="004A2E5F" w:rsidRDefault="004A2E5F">
      <w:pPr>
        <w:jc w:val="both"/>
        <w:rPr>
          <w:rFonts w:ascii="Tahoma" w:hAnsi="Tahoma" w:cs="Tahoma"/>
        </w:rPr>
      </w:pPr>
    </w:p>
    <w:p w14:paraId="2CB52846" w14:textId="77777777" w:rsidR="004A2E5F" w:rsidRDefault="004A2E5F">
      <w:pPr>
        <w:jc w:val="both"/>
        <w:rPr>
          <w:rFonts w:ascii="Tahoma" w:hAnsi="Tahoma" w:cs="Tahoma"/>
        </w:rPr>
      </w:pPr>
    </w:p>
    <w:p w14:paraId="3CD6DE98" w14:textId="377EA2B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EC5463">
        <w:rPr>
          <w:rFonts w:ascii="Tahoma" w:hAnsi="Tahoma" w:cs="Tahoma"/>
        </w:rPr>
        <w:t>2</w:t>
      </w:r>
      <w:r w:rsidR="00B03C54">
        <w:rPr>
          <w:rFonts w:ascii="Tahoma" w:hAnsi="Tahoma" w:cs="Tahoma"/>
        </w:rPr>
        <w:t>1</w:t>
      </w:r>
      <w:r w:rsidR="007E6C5E">
        <w:rPr>
          <w:rFonts w:ascii="Tahoma" w:hAnsi="Tahoma" w:cs="Tahoma"/>
        </w:rPr>
        <w:t>-</w:t>
      </w:r>
      <w:r w:rsidR="00924BEF">
        <w:rPr>
          <w:rFonts w:ascii="Tahoma" w:hAnsi="Tahoma" w:cs="Tahoma"/>
        </w:rPr>
        <w:t>2</w:t>
      </w:r>
      <w:r w:rsidR="00B03C54">
        <w:rPr>
          <w:rFonts w:ascii="Tahoma" w:hAnsi="Tahoma" w:cs="Tahoma"/>
        </w:rPr>
        <w:t>2</w:t>
      </w:r>
      <w:r>
        <w:rPr>
          <w:rFonts w:ascii="Tahoma" w:hAnsi="Tahoma" w:cs="Tahoma"/>
        </w:rPr>
        <w:t>, as set out above</w:t>
      </w:r>
      <w:r w:rsidR="001340E4">
        <w:rPr>
          <w:rFonts w:ascii="Tahoma" w:hAnsi="Tahoma" w:cs="Tahoma"/>
        </w:rPr>
        <w:t xml:space="preserve">. </w:t>
      </w:r>
    </w:p>
    <w:p w14:paraId="1A264CE8" w14:textId="77777777" w:rsidR="004A2E5F" w:rsidRDefault="004A2E5F">
      <w:pPr>
        <w:jc w:val="both"/>
        <w:rPr>
          <w:rFonts w:ascii="Tahoma" w:hAnsi="Tahoma" w:cs="Tahoma"/>
        </w:rPr>
      </w:pPr>
    </w:p>
    <w:p w14:paraId="4A611209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agree to keep NASACRE informed of the progress of the project, and in particular to furnish NASACRE with at least one written interim report,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Westhill website may form part of this.) </w:t>
      </w:r>
    </w:p>
    <w:p w14:paraId="08FDAE20" w14:textId="77777777" w:rsidR="004A2E5F" w:rsidRDefault="004A2E5F">
      <w:pPr>
        <w:jc w:val="both"/>
        <w:rPr>
          <w:rFonts w:ascii="Tahoma" w:hAnsi="Tahoma" w:cs="Tahoma"/>
        </w:rPr>
      </w:pPr>
    </w:p>
    <w:p w14:paraId="070DC6B6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14:paraId="368CF9BA" w14:textId="77777777" w:rsidR="004A2E5F" w:rsidRDefault="004A2E5F">
      <w:pPr>
        <w:jc w:val="both"/>
        <w:rPr>
          <w:rFonts w:ascii="Tahoma" w:hAnsi="Tahoma" w:cs="Tahoma"/>
        </w:rPr>
      </w:pPr>
    </w:p>
    <w:p w14:paraId="59552498" w14:textId="77777777" w:rsidR="004A2E5F" w:rsidRDefault="004A2E5F">
      <w:pPr>
        <w:jc w:val="both"/>
        <w:rPr>
          <w:rFonts w:ascii="Tahoma" w:hAnsi="Tahoma" w:cs="Tahoma"/>
        </w:rPr>
      </w:pPr>
    </w:p>
    <w:p w14:paraId="3269B4C2" w14:textId="77777777" w:rsidR="00A17FB6" w:rsidRDefault="00A17FB6">
      <w:pPr>
        <w:jc w:val="both"/>
        <w:rPr>
          <w:rFonts w:ascii="Tahoma" w:hAnsi="Tahoma" w:cs="Tahoma"/>
        </w:rPr>
      </w:pPr>
    </w:p>
    <w:p w14:paraId="1C4852A4" w14:textId="77777777" w:rsidR="00A17FB6" w:rsidRDefault="00A17FB6">
      <w:pPr>
        <w:jc w:val="both"/>
        <w:rPr>
          <w:rFonts w:ascii="Tahoma" w:hAnsi="Tahoma" w:cs="Tahoma"/>
        </w:rPr>
      </w:pPr>
    </w:p>
    <w:p w14:paraId="1D972117" w14:textId="77777777" w:rsidR="00A17FB6" w:rsidRDefault="00A17FB6">
      <w:pPr>
        <w:jc w:val="both"/>
        <w:rPr>
          <w:rFonts w:ascii="Tahoma" w:hAnsi="Tahoma" w:cs="Tahoma"/>
        </w:rPr>
      </w:pPr>
    </w:p>
    <w:p w14:paraId="49DD3C15" w14:textId="77777777"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…………………………………………………………………………………….</w:t>
      </w:r>
    </w:p>
    <w:p w14:paraId="4756CB78" w14:textId="77777777" w:rsidR="004A2E5F" w:rsidRDefault="004A2E5F">
      <w:pPr>
        <w:jc w:val="both"/>
        <w:rPr>
          <w:rFonts w:ascii="Tahoma" w:hAnsi="Tahoma" w:cs="Tahoma"/>
        </w:rPr>
      </w:pPr>
    </w:p>
    <w:p w14:paraId="67C88C43" w14:textId="77777777" w:rsidR="004A2E5F" w:rsidRDefault="004A2E5F">
      <w:pPr>
        <w:pStyle w:val="Heading1"/>
        <w:rPr>
          <w:rFonts w:cs="Tahoma"/>
          <w:b w:val="0"/>
          <w:bCs/>
        </w:rPr>
      </w:pPr>
    </w:p>
    <w:p w14:paraId="13B9E618" w14:textId="77777777"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14:paraId="5DBCF4F1" w14:textId="77777777" w:rsidR="00A17FB6" w:rsidRDefault="00A17FB6" w:rsidP="00A17FB6"/>
    <w:p w14:paraId="350DB3AB" w14:textId="77777777" w:rsidR="00A17FB6" w:rsidRDefault="00A17FB6" w:rsidP="00A17FB6"/>
    <w:p w14:paraId="69B27319" w14:textId="49672B11" w:rsidR="00A17FB6" w:rsidRPr="00F43179" w:rsidRDefault="00F43179" w:rsidP="00A17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The Chair’s signature may be scanned in electronically if such a facility exists within the Local Authority. Failing this, the application </w:t>
      </w:r>
      <w:r w:rsidR="00EC793C">
        <w:rPr>
          <w:rFonts w:ascii="Arial" w:hAnsi="Arial" w:cs="Arial"/>
          <w:b/>
        </w:rPr>
        <w:t>should</w:t>
      </w:r>
      <w:r>
        <w:rPr>
          <w:rFonts w:ascii="Arial" w:hAnsi="Arial" w:cs="Arial"/>
          <w:b/>
        </w:rPr>
        <w:t xml:space="preserve"> be submitted electronically anyway, </w:t>
      </w:r>
      <w:r w:rsidR="00EC793C">
        <w:rPr>
          <w:rFonts w:ascii="Arial" w:hAnsi="Arial" w:cs="Arial"/>
          <w:b/>
        </w:rPr>
        <w:t xml:space="preserve">and </w:t>
      </w:r>
      <w:r w:rsidR="00E85A59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 hard copy of th</w:t>
      </w:r>
      <w:r w:rsidR="00DD36D8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with signature </w:t>
      </w:r>
      <w:r w:rsidR="00E85A59">
        <w:rPr>
          <w:rFonts w:ascii="Arial" w:hAnsi="Arial" w:cs="Arial"/>
          <w:b/>
        </w:rPr>
        <w:t xml:space="preserve">should </w:t>
      </w:r>
      <w:r w:rsidR="00EC793C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 xml:space="preserve"> posted by surface mail to the </w:t>
      </w:r>
      <w:r w:rsidR="00B7297A">
        <w:rPr>
          <w:rFonts w:ascii="Arial" w:hAnsi="Arial" w:cs="Arial"/>
          <w:b/>
        </w:rPr>
        <w:t>Awards Panel Convenor</w:t>
      </w:r>
      <w:r>
        <w:rPr>
          <w:rFonts w:ascii="Arial" w:hAnsi="Arial" w:cs="Arial"/>
          <w:b/>
        </w:rPr>
        <w:t>.</w:t>
      </w:r>
    </w:p>
    <w:p w14:paraId="7DF666F6" w14:textId="77777777" w:rsidR="00A17FB6" w:rsidRDefault="00A17FB6" w:rsidP="00A17FB6"/>
    <w:p w14:paraId="70D8E63F" w14:textId="77777777" w:rsidR="00A17FB6" w:rsidRPr="00952F5B" w:rsidRDefault="00A17FB6" w:rsidP="00A17FB6">
      <w:pPr>
        <w:rPr>
          <w:b/>
        </w:rPr>
      </w:pPr>
    </w:p>
    <w:p w14:paraId="4C05FAE5" w14:textId="5F11F362" w:rsidR="00A17FB6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T</w:t>
      </w:r>
      <w:r w:rsidR="00A17FB6" w:rsidRPr="00952F5B">
        <w:rPr>
          <w:rFonts w:ascii="Tahoma" w:hAnsi="Tahoma" w:cs="Tahoma"/>
          <w:b/>
        </w:rPr>
        <w:t xml:space="preserve">o be submitted 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1st</w:t>
      </w:r>
      <w:r w:rsidR="001878BE">
        <w:rPr>
          <w:rFonts w:ascii="Tahoma" w:hAnsi="Tahoma" w:cs="Tahoma"/>
          <w:b/>
        </w:rPr>
        <w:t xml:space="preserve"> March 20</w:t>
      </w:r>
      <w:r w:rsidR="00EC5463">
        <w:rPr>
          <w:rFonts w:ascii="Tahoma" w:hAnsi="Tahoma" w:cs="Tahoma"/>
          <w:b/>
        </w:rPr>
        <w:t>2</w:t>
      </w:r>
      <w:r w:rsidR="00B03C54">
        <w:rPr>
          <w:rFonts w:ascii="Tahoma" w:hAnsi="Tahoma" w:cs="Tahoma"/>
          <w:b/>
        </w:rPr>
        <w:t>1</w:t>
      </w:r>
      <w:r w:rsidRPr="00952F5B">
        <w:rPr>
          <w:rFonts w:ascii="Tahoma" w:hAnsi="Tahoma" w:cs="Tahoma"/>
          <w:b/>
        </w:rPr>
        <w:t xml:space="preserve"> to:</w:t>
      </w:r>
    </w:p>
    <w:p w14:paraId="1C76EE59" w14:textId="77777777" w:rsidR="00952F5B" w:rsidRPr="00952F5B" w:rsidRDefault="00952F5B" w:rsidP="00A17FB6">
      <w:pPr>
        <w:rPr>
          <w:rFonts w:ascii="Tahoma" w:hAnsi="Tahoma" w:cs="Tahoma"/>
          <w:b/>
        </w:rPr>
      </w:pPr>
    </w:p>
    <w:p w14:paraId="19A286EE" w14:textId="77777777"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14:paraId="0B1F0D97" w14:textId="77777777"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14:paraId="41590504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</w:rPr>
            <w:t>196 Stone Road</w:t>
          </w:r>
        </w:smartTag>
      </w:smartTag>
    </w:p>
    <w:p w14:paraId="0F2235E9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Stafford</w:t>
        </w:r>
      </w:smartTag>
      <w:r>
        <w:rPr>
          <w:rFonts w:ascii="Tahoma" w:hAnsi="Tahoma" w:cs="Tahoma"/>
          <w:b/>
        </w:rPr>
        <w:t xml:space="preserve"> </w:t>
      </w:r>
    </w:p>
    <w:p w14:paraId="2E7ADBC0" w14:textId="77777777" w:rsidR="00B7297A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ST16 1NT</w:t>
      </w:r>
    </w:p>
    <w:p w14:paraId="3A4D1FC1" w14:textId="77777777" w:rsidR="00F43179" w:rsidRDefault="00F43179" w:rsidP="00A17FB6">
      <w:pPr>
        <w:rPr>
          <w:rFonts w:ascii="Tahoma" w:hAnsi="Tahoma" w:cs="Tahoma"/>
          <w:b/>
        </w:rPr>
      </w:pPr>
    </w:p>
    <w:p w14:paraId="3BC80222" w14:textId="77777777" w:rsidR="004A2E5F" w:rsidRPr="00952F5B" w:rsidRDefault="00F43179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hyperlink r:id="rId6" w:history="1">
        <w:r w:rsidR="00B7297A" w:rsidRPr="00CE3FC6">
          <w:rPr>
            <w:rStyle w:val="Hyperlink"/>
            <w:rFonts w:ascii="Tahoma" w:hAnsi="Tahoma" w:cs="Tahoma"/>
          </w:rPr>
          <w:t>treasurer@nasacre.org.uk</w:t>
        </w:r>
      </w:hyperlink>
      <w:r>
        <w:rPr>
          <w:rFonts w:ascii="Tahoma" w:hAnsi="Tahoma" w:cs="Tahoma"/>
        </w:rPr>
        <w:t xml:space="preserve"> </w:t>
      </w:r>
    </w:p>
    <w:p w14:paraId="0306B616" w14:textId="77777777"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14:paraId="33841467" w14:textId="77777777" w:rsidR="004A2E5F" w:rsidRDefault="004A2E5F" w:rsidP="003039E0">
      <w:pPr>
        <w:jc w:val="both"/>
        <w:rPr>
          <w:rFonts w:ascii="Tahoma" w:hAnsi="Tahoma" w:cs="Tahoma"/>
        </w:rPr>
      </w:pPr>
    </w:p>
    <w:sectPr w:rsidR="004A2E5F" w:rsidSect="006E1326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F67"/>
    <w:rsid w:val="00017F9B"/>
    <w:rsid w:val="00021A8D"/>
    <w:rsid w:val="00053C48"/>
    <w:rsid w:val="0010038F"/>
    <w:rsid w:val="001340E4"/>
    <w:rsid w:val="00185988"/>
    <w:rsid w:val="001878BE"/>
    <w:rsid w:val="00190C1D"/>
    <w:rsid w:val="001B06F8"/>
    <w:rsid w:val="00256D36"/>
    <w:rsid w:val="00263921"/>
    <w:rsid w:val="00273E29"/>
    <w:rsid w:val="002E4977"/>
    <w:rsid w:val="002F374B"/>
    <w:rsid w:val="003039E0"/>
    <w:rsid w:val="00304196"/>
    <w:rsid w:val="00411FF1"/>
    <w:rsid w:val="004440D6"/>
    <w:rsid w:val="004A2E5F"/>
    <w:rsid w:val="005E0D05"/>
    <w:rsid w:val="005E30C4"/>
    <w:rsid w:val="00601C2F"/>
    <w:rsid w:val="006061BF"/>
    <w:rsid w:val="0062283A"/>
    <w:rsid w:val="00666DDA"/>
    <w:rsid w:val="0069173D"/>
    <w:rsid w:val="006E085C"/>
    <w:rsid w:val="006E1326"/>
    <w:rsid w:val="006F06AE"/>
    <w:rsid w:val="00796FF8"/>
    <w:rsid w:val="007D6146"/>
    <w:rsid w:val="007E6C5E"/>
    <w:rsid w:val="00855D9A"/>
    <w:rsid w:val="00875E35"/>
    <w:rsid w:val="0090255A"/>
    <w:rsid w:val="00924BEF"/>
    <w:rsid w:val="00952F5B"/>
    <w:rsid w:val="00973932"/>
    <w:rsid w:val="00977948"/>
    <w:rsid w:val="009A6290"/>
    <w:rsid w:val="00A17FB6"/>
    <w:rsid w:val="00AB6B4A"/>
    <w:rsid w:val="00B03C54"/>
    <w:rsid w:val="00B10B25"/>
    <w:rsid w:val="00B7297A"/>
    <w:rsid w:val="00B83C9C"/>
    <w:rsid w:val="00C67133"/>
    <w:rsid w:val="00D01953"/>
    <w:rsid w:val="00D04F6B"/>
    <w:rsid w:val="00D960AD"/>
    <w:rsid w:val="00DD36D8"/>
    <w:rsid w:val="00E32F67"/>
    <w:rsid w:val="00E85A59"/>
    <w:rsid w:val="00E922AA"/>
    <w:rsid w:val="00EC08FA"/>
    <w:rsid w:val="00EC5463"/>
    <w:rsid w:val="00EC793C"/>
    <w:rsid w:val="00F1162F"/>
    <w:rsid w:val="00F21D67"/>
    <w:rsid w:val="00F43179"/>
    <w:rsid w:val="00F66409"/>
    <w:rsid w:val="00F84600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E79B653"/>
  <w15:docId w15:val="{6FA5D031-6628-4200-8FE2-D315B1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3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2091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Marie Cooper</cp:lastModifiedBy>
  <cp:revision>7</cp:revision>
  <cp:lastPrinted>2012-01-15T16:48:00Z</cp:lastPrinted>
  <dcterms:created xsi:type="dcterms:W3CDTF">2016-09-29T09:02:00Z</dcterms:created>
  <dcterms:modified xsi:type="dcterms:W3CDTF">2020-10-20T18:20:00Z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